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629FB" w14:textId="520AE1EE" w:rsidR="00837949" w:rsidRPr="008D67D2" w:rsidRDefault="00837949" w:rsidP="00837949">
      <w:pPr>
        <w:rPr>
          <w:rFonts w:ascii="Century Gothic" w:hAnsi="Century Gothic"/>
          <w:lang w:val="es-BO"/>
        </w:rPr>
      </w:pPr>
    </w:p>
    <w:tbl>
      <w:tblPr>
        <w:tblW w:w="10064" w:type="dxa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67"/>
        <w:gridCol w:w="586"/>
        <w:gridCol w:w="136"/>
        <w:gridCol w:w="16"/>
        <w:gridCol w:w="60"/>
        <w:gridCol w:w="16"/>
        <w:gridCol w:w="9"/>
        <w:gridCol w:w="5164"/>
        <w:gridCol w:w="1704"/>
        <w:gridCol w:w="6"/>
      </w:tblGrid>
      <w:tr w:rsidR="00837949" w:rsidRPr="008D67D2" w14:paraId="1E68E043" w14:textId="77777777" w:rsidTr="00D75AA9">
        <w:tc>
          <w:tcPr>
            <w:tcW w:w="23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40DE6C" w14:textId="3107880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17A19AFF" w14:textId="26008A8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2DC3E03C" w14:textId="31FF0FFD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4E7E2F18" w14:textId="7E6560A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59E188A1" w14:textId="5693F8B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3C436B52" w14:textId="3AD91CA6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0178F2AC" w14:textId="2F71E7C5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60ABAE82" w14:textId="7A5ECF4B" w:rsidR="00837949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180267B6" w14:textId="6DEE21BE" w:rsidR="001860CC" w:rsidRPr="008D67D2" w:rsidRDefault="001860CC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</w:tc>
        <w:tc>
          <w:tcPr>
            <w:tcW w:w="5987" w:type="dxa"/>
            <w:gridSpan w:val="7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D77B50" w14:textId="486C79E2" w:rsidR="00EC1AE4" w:rsidRDefault="00DD0AAB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Century Gothic" w:hAnsi="Century Gothic" w:cs="Arial"/>
                <w:noProof/>
                <w:sz w:val="16"/>
                <w:szCs w:val="16"/>
                <w:lang w:val="es-BO"/>
                <w14:ligatures w14:val="standardContextual"/>
              </w:rPr>
              <w:drawing>
                <wp:anchor distT="0" distB="0" distL="114300" distR="114300" simplePos="0" relativeHeight="251664384" behindDoc="0" locked="0" layoutInCell="1" allowOverlap="1" wp14:anchorId="586990FB" wp14:editId="49D05DAC">
                  <wp:simplePos x="0" y="0"/>
                  <wp:positionH relativeFrom="column">
                    <wp:posOffset>1731645</wp:posOffset>
                  </wp:positionH>
                  <wp:positionV relativeFrom="paragraph">
                    <wp:posOffset>103505</wp:posOffset>
                  </wp:positionV>
                  <wp:extent cx="947420" cy="419100"/>
                  <wp:effectExtent l="0" t="0" r="5080" b="0"/>
                  <wp:wrapNone/>
                  <wp:docPr id="86027860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fr-FR" w:eastAsia="fr-FR"/>
              </w:rPr>
              <w:drawing>
                <wp:anchor distT="0" distB="0" distL="114300" distR="114300" simplePos="0" relativeHeight="251661312" behindDoc="0" locked="0" layoutInCell="1" allowOverlap="1" wp14:anchorId="2722853D" wp14:editId="406B4C31">
                  <wp:simplePos x="0" y="0"/>
                  <wp:positionH relativeFrom="margin">
                    <wp:posOffset>-1353820</wp:posOffset>
                  </wp:positionH>
                  <wp:positionV relativeFrom="paragraph">
                    <wp:posOffset>48260</wp:posOffset>
                  </wp:positionV>
                  <wp:extent cx="2914650" cy="570865"/>
                  <wp:effectExtent l="0" t="0" r="0" b="0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57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3F0E91" w14:textId="5917D22E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7978958F" w14:textId="3BF97D61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243D556A" w14:textId="18854D21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4F218041" w14:textId="5A97D276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2693B6DB" w14:textId="4E6CE9D8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4F357119" w14:textId="56405A39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IMPLEMENTACIÓN PROGRAMA DE ASISTENCIA TÉCNICA Y CAPACITACIÓN PARA EL DESARROLLO DE ENERGÍAS RENOVABLES NACIONAL</w:t>
            </w:r>
          </w:p>
          <w:p w14:paraId="16ABEA67" w14:textId="1689F40F" w:rsidR="00ED4015" w:rsidRPr="008D67D2" w:rsidRDefault="00ED4015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ED401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Convenio de Donación No AFD CBO 1006 02 G</w:t>
            </w:r>
          </w:p>
          <w:p w14:paraId="07D64DE9" w14:textId="23FEB919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  <w:p w14:paraId="5E507D78" w14:textId="0ACDA06E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ADQUISICIÓN COMPETITIVA NACIONAL</w:t>
            </w:r>
          </w:p>
          <w:p w14:paraId="41377730" w14:textId="1D9F9605" w:rsidR="00837949" w:rsidRPr="00837949" w:rsidRDefault="00837949" w:rsidP="0083794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MHE-AFD-ACN-SC-</w:t>
            </w:r>
            <w:r w:rsidRPr="0000264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SP-0</w:t>
            </w:r>
            <w:r w:rsidR="000A7008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5</w:t>
            </w:r>
            <w:r w:rsidRPr="0000264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-</w:t>
            </w: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2023</w:t>
            </w:r>
          </w:p>
          <w:p w14:paraId="76F340A7" w14:textId="278C2C06" w:rsidR="001860CC" w:rsidRDefault="001860CC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  <w:p w14:paraId="3A4697B9" w14:textId="53B8E342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PRIMERA CONVOCATORIA</w:t>
            </w:r>
          </w:p>
          <w:p w14:paraId="3EB445B1" w14:textId="553FEC20" w:rsidR="00837949" w:rsidRPr="008D67D2" w:rsidRDefault="00837949" w:rsidP="00D75AA9">
            <w:pP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E2732A" w14:textId="048CAF7E" w:rsidR="00837949" w:rsidRPr="008D67D2" w:rsidRDefault="00DD0AAB" w:rsidP="007A57A6">
            <w:pPr>
              <w:jc w:val="center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  <w:r w:rsidRPr="00DD0AAB">
              <w:rPr>
                <w:rFonts w:ascii="Arial" w:hAnsi="Arial" w:cs="Arial"/>
                <w:b/>
                <w:i/>
                <w:noProof/>
                <w:sz w:val="16"/>
                <w:szCs w:val="16"/>
                <w:lang w:val="es-BO"/>
              </w:rPr>
              <w:drawing>
                <wp:anchor distT="0" distB="0" distL="114300" distR="114300" simplePos="0" relativeHeight="251665408" behindDoc="0" locked="0" layoutInCell="1" allowOverlap="1" wp14:anchorId="6FCBB27F" wp14:editId="22C5DF27">
                  <wp:simplePos x="0" y="0"/>
                  <wp:positionH relativeFrom="column">
                    <wp:posOffset>-780415</wp:posOffset>
                  </wp:positionH>
                  <wp:positionV relativeFrom="paragraph">
                    <wp:posOffset>-791210</wp:posOffset>
                  </wp:positionV>
                  <wp:extent cx="1879600" cy="464820"/>
                  <wp:effectExtent l="0" t="0" r="0" b="0"/>
                  <wp:wrapNone/>
                  <wp:docPr id="680257801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25780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949" w:rsidRPr="008D67D2" w14:paraId="40B606C7" w14:textId="77777777" w:rsidTr="00D75AA9">
        <w:trPr>
          <w:gridAfter w:val="1"/>
          <w:wAfter w:w="6" w:type="dxa"/>
          <w:trHeight w:val="350"/>
        </w:trPr>
        <w:tc>
          <w:tcPr>
            <w:tcW w:w="10058" w:type="dxa"/>
            <w:gridSpan w:val="9"/>
            <w:shd w:val="clear" w:color="auto" w:fill="auto"/>
            <w:vAlign w:val="center"/>
          </w:tcPr>
          <w:p w14:paraId="38702130" w14:textId="006E4D36" w:rsidR="00837949" w:rsidRPr="008D67D2" w:rsidRDefault="00837949" w:rsidP="007C6AC7">
            <w:pPr>
              <w:ind w:left="74" w:right="15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sz w:val="16"/>
                <w:szCs w:val="16"/>
                <w:lang w:val="es-BO"/>
              </w:rPr>
              <w:t>Se convoca públicamente a presentar propuestas para el proceso detallado a continuación, para lo cual los interesados podrán recabar el Documento Base de Contratación (DBC) en el sitio Web del SICOES</w:t>
            </w:r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 (</w:t>
            </w:r>
            <w:hyperlink r:id="rId9" w:history="1">
              <w:r w:rsidR="00B349CE" w:rsidRPr="00B349CE">
                <w:rPr>
                  <w:rFonts w:ascii="Arial" w:hAnsi="Arial" w:cs="Arial"/>
                  <w:sz w:val="16"/>
                  <w:szCs w:val="16"/>
                  <w:lang w:val="es-BO"/>
                </w:rPr>
                <w:t>https://www.sicoes.gob.bo</w:t>
              </w:r>
            </w:hyperlink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), </w:t>
            </w:r>
            <w:proofErr w:type="spellStart"/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>ó</w:t>
            </w:r>
            <w:proofErr w:type="spellEnd"/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 en la página web del Ministerio de Hidrocarburos y Energías </w:t>
            </w:r>
            <w:r w:rsidR="00B349CE" w:rsidRPr="004D6500">
              <w:rPr>
                <w:rFonts w:ascii="Arial" w:hAnsi="Arial" w:cs="Arial"/>
                <w:sz w:val="16"/>
                <w:szCs w:val="16"/>
                <w:lang w:val="es-BO"/>
              </w:rPr>
              <w:t>https://www.mhe.gob.bo/convocatorias-nacionales-2/</w:t>
            </w:r>
          </w:p>
        </w:tc>
      </w:tr>
      <w:tr w:rsidR="00837949" w:rsidRPr="008D67D2" w14:paraId="0214CE49" w14:textId="77777777" w:rsidTr="00002645">
        <w:trPr>
          <w:gridAfter w:val="1"/>
          <w:wAfter w:w="6" w:type="dxa"/>
          <w:trHeight w:val="60"/>
        </w:trPr>
        <w:tc>
          <w:tcPr>
            <w:tcW w:w="295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2EE00E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5631CE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198EF" w14:textId="77777777" w:rsidR="00837949" w:rsidRPr="008D67D2" w:rsidRDefault="00837949" w:rsidP="007A57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2C7C8A6C" w14:textId="77777777" w:rsidTr="00D75AA9">
        <w:trPr>
          <w:gridAfter w:val="1"/>
          <w:wAfter w:w="6" w:type="dxa"/>
          <w:trHeight w:val="604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3A889A" w14:textId="75A73944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Objeto de la contratación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78418" w14:textId="1FD71F23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358C5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61656B" w14:textId="58407824" w:rsidR="00837949" w:rsidRPr="00E827CF" w:rsidRDefault="00710E04" w:rsidP="00ED4015">
            <w:pPr>
              <w:ind w:right="157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BO"/>
              </w:rPr>
            </w:pPr>
            <w:bookmarkStart w:id="0" w:name="_Hlk128987094"/>
            <w:r w:rsidRPr="00710E04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“</w:t>
            </w:r>
            <w:r w:rsidR="000A7008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C</w:t>
            </w:r>
            <w:r w:rsidR="000A7008" w:rsidRPr="000A7008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UANTIFICACIÓN DE LA DISPONIBILIDAD DE RESIDUOS AGRÍCOLAS PARA LA GENERACIÓN DE ELECTRICIDAD</w:t>
            </w:r>
            <w:bookmarkEnd w:id="0"/>
            <w:r w:rsidR="000A7008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”</w:t>
            </w:r>
            <w:r w:rsidR="000A7008" w:rsidRPr="00E827C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BO"/>
              </w:rPr>
              <w:t xml:space="preserve"> </w:t>
            </w:r>
          </w:p>
        </w:tc>
      </w:tr>
      <w:tr w:rsidR="00837949" w:rsidRPr="008D67D2" w14:paraId="3D4ECE87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D70ED3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09A55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D7503" w14:textId="77777777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837949" w:rsidRPr="008D67D2" w14:paraId="27817998" w14:textId="77777777" w:rsidTr="00D75AA9">
        <w:trPr>
          <w:gridAfter w:val="1"/>
          <w:wAfter w:w="6" w:type="dxa"/>
          <w:trHeight w:val="298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55F41A" w14:textId="38E39343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CUCE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241DD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5B2E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4BEAF5" w14:textId="2B5C40A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77E3D">
              <w:rPr>
                <w:rFonts w:ascii="Arial" w:hAnsi="Arial" w:cs="Arial"/>
                <w:sz w:val="16"/>
                <w:szCs w:val="16"/>
                <w:lang w:val="es-BO"/>
              </w:rPr>
              <w:t xml:space="preserve">23 – 0078 – 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00 – </w:t>
            </w:r>
            <w:r w:rsidR="00682673" w:rsidRPr="00E809D7">
              <w:rPr>
                <w:rFonts w:ascii="Arial" w:hAnsi="Arial" w:cs="Arial"/>
                <w:sz w:val="16"/>
                <w:szCs w:val="16"/>
                <w:lang w:val="es-BO"/>
              </w:rPr>
              <w:t>13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>7</w:t>
            </w:r>
            <w:r w:rsidR="00456F55" w:rsidRPr="00E809D7"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>957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–</w:t>
            </w:r>
            <w:r w:rsidRPr="00682673">
              <w:rPr>
                <w:rFonts w:ascii="Arial" w:hAnsi="Arial" w:cs="Arial"/>
                <w:sz w:val="16"/>
                <w:szCs w:val="16"/>
                <w:lang w:val="es-BO"/>
              </w:rPr>
              <w:t xml:space="preserve"> 1 - </w:t>
            </w:r>
            <w:r w:rsidRPr="00A77E3D"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</w:tr>
      <w:tr w:rsidR="00837949" w:rsidRPr="008D67D2" w14:paraId="507695B0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2285BA" w14:textId="7C3768A2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0EB51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0457D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3C831BEF" w14:textId="77777777" w:rsidTr="00D75AA9">
        <w:trPr>
          <w:gridAfter w:val="1"/>
          <w:wAfter w:w="6" w:type="dxa"/>
          <w:trHeight w:val="388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597380" w14:textId="15C2D47A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Tipo de c</w:t>
            </w: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ompetición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B0EB4A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3F3E0A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3BDC66" w14:textId="547B63E0" w:rsidR="00837949" w:rsidRPr="00002645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Adquisición Competitiva Nacional </w:t>
            </w:r>
          </w:p>
        </w:tc>
      </w:tr>
      <w:tr w:rsidR="00837949" w:rsidRPr="008D67D2" w14:paraId="0AC3FCD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D3625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148A7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CF15B" w14:textId="135C51B0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36F64CF5" w14:textId="77777777" w:rsidTr="00D75AA9">
        <w:trPr>
          <w:gridAfter w:val="1"/>
          <w:wAfter w:w="6" w:type="dxa"/>
          <w:trHeight w:val="252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864BB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Forma de adjudicación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CD277B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099CF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98B6B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sz w:val="16"/>
                <w:szCs w:val="16"/>
                <w:lang w:val="es-BO"/>
              </w:rPr>
              <w:t>Por el Total</w:t>
            </w:r>
          </w:p>
        </w:tc>
      </w:tr>
      <w:tr w:rsidR="00837949" w:rsidRPr="008D67D2" w14:paraId="16814513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3189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40F1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28BFD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02EDDADC" w14:textId="77777777" w:rsidTr="00D75AA9">
        <w:trPr>
          <w:gridAfter w:val="1"/>
          <w:wAfter w:w="6" w:type="dxa"/>
          <w:trHeight w:val="370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43AD69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Método de Selección y Adjudicación 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0883C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73FA3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3121E4" w14:textId="522D0588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Calidad, Propuesta Técnica y Costo</w:t>
            </w:r>
          </w:p>
        </w:tc>
      </w:tr>
      <w:tr w:rsidR="00837949" w:rsidRPr="008D67D2" w14:paraId="742E2775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F1D1C8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9D7C6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7A9EA" w14:textId="77777777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837949" w:rsidRPr="008D67D2" w14:paraId="615AAE87" w14:textId="77777777" w:rsidTr="00D75AA9">
        <w:trPr>
          <w:gridAfter w:val="1"/>
          <w:wAfter w:w="6" w:type="dxa"/>
          <w:trHeight w:val="390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ACAF36" w14:textId="2C457D9A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Precio Referencial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A8042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7556B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84C3DC" w14:textId="721978B2" w:rsidR="00837949" w:rsidRPr="00E809D7" w:rsidRDefault="000A7008" w:rsidP="007A57A6">
            <w:pPr>
              <w:rPr>
                <w:rFonts w:ascii="Arial" w:hAnsi="Arial" w:cs="Arial"/>
                <w:b/>
                <w:bCs/>
                <w:i/>
                <w:sz w:val="10"/>
                <w:szCs w:val="14"/>
                <w:lang w:val="es-BO"/>
              </w:rPr>
            </w:pPr>
            <w:r w:rsidRPr="00E809D7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 xml:space="preserve">Bs885.897.- (Ochocientos ochenta y cinco mil ochocientos noventa y siete 00/100 </w:t>
            </w:r>
            <w:proofErr w:type="gramStart"/>
            <w:r w:rsidRPr="00E809D7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Bolivianos</w:t>
            </w:r>
            <w:proofErr w:type="gramEnd"/>
            <w:r w:rsidRPr="00E809D7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)</w:t>
            </w:r>
          </w:p>
        </w:tc>
      </w:tr>
      <w:tr w:rsidR="00837949" w:rsidRPr="008D67D2" w14:paraId="5585120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E6688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5DE9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77FF2C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088064AE" w14:textId="77777777" w:rsidTr="00D75AA9">
        <w:trPr>
          <w:gridAfter w:val="1"/>
          <w:wAfter w:w="6" w:type="dxa"/>
          <w:trHeight w:val="382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12591B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Encargado de atender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15F96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CE439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FC1361" w14:textId="08EB532D" w:rsidR="00837949" w:rsidRPr="00002645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Boris Campero </w:t>
            </w:r>
            <w:proofErr w:type="spellStart"/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>Alandia</w:t>
            </w:r>
            <w:proofErr w:type="spellEnd"/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- Coordinador – Especialista Técnico</w:t>
            </w:r>
          </w:p>
        </w:tc>
      </w:tr>
      <w:tr w:rsidR="00837949" w:rsidRPr="008D67D2" w14:paraId="0C697D06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A32507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051C3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D85F9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6C66ED5C" w14:textId="77777777" w:rsidTr="00D75AA9">
        <w:trPr>
          <w:gridAfter w:val="1"/>
          <w:wAfter w:w="6" w:type="dxa"/>
          <w:trHeight w:val="386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EE014F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Teléfono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4FB08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F38BF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0E53A" w14:textId="213EA33C" w:rsidR="00837949" w:rsidRPr="00002645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2188800 </w:t>
            </w:r>
            <w:proofErr w:type="spellStart"/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>int</w:t>
            </w:r>
            <w:proofErr w:type="spellEnd"/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>. 2300</w:t>
            </w:r>
          </w:p>
        </w:tc>
      </w:tr>
      <w:tr w:rsidR="00837949" w:rsidRPr="008D67D2" w14:paraId="47AC708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ACD609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BFB99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FFEBC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5C6BBD53" w14:textId="77777777" w:rsidTr="00D75AA9">
        <w:trPr>
          <w:gridAfter w:val="1"/>
          <w:wAfter w:w="6" w:type="dxa"/>
          <w:trHeight w:val="366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1FE0D6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Correo Electrónico para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0139D2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42373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0DDD9" w14:textId="565A31C6" w:rsidR="00837949" w:rsidRPr="00002645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>boris.campero@hidrocarburos.gob.bo</w:t>
            </w:r>
          </w:p>
        </w:tc>
      </w:tr>
      <w:tr w:rsidR="009439C4" w:rsidRPr="008D67D2" w14:paraId="3CAFB102" w14:textId="77777777" w:rsidTr="00D75AA9">
        <w:trPr>
          <w:gridAfter w:val="1"/>
          <w:wAfter w:w="6" w:type="dxa"/>
          <w:trHeight w:val="366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5D6F0E" w14:textId="5A1E1CAC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Reunión de Aclaración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A3FEE" w14:textId="0975150E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3711D" w14:textId="77777777" w:rsidR="009439C4" w:rsidRPr="00E809D7" w:rsidRDefault="009439C4" w:rsidP="009439C4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C8BEC8" w14:textId="77777777" w:rsidR="00E809D7" w:rsidRDefault="00E809D7" w:rsidP="009439C4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>Viernes</w:t>
            </w:r>
            <w:r w:rsidR="009439C4"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, 27 de 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>octubre a horas 09:30 a.m.</w:t>
            </w:r>
            <w:r w:rsidR="009439C4"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ingresar a la plataforma</w:t>
            </w:r>
          </w:p>
          <w:p w14:paraId="254755B4" w14:textId="3A4BB01C" w:rsidR="00D43210" w:rsidRPr="00E809D7" w:rsidRDefault="00D43210" w:rsidP="009439C4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hyperlink r:id="rId10" w:history="1">
              <w:r w:rsidRPr="00E809D7">
                <w:rPr>
                  <w:rStyle w:val="Hipervnculo"/>
                  <w:rFonts w:ascii="Arial" w:hAnsi="Arial" w:cs="Arial"/>
                  <w:sz w:val="16"/>
                  <w:szCs w:val="16"/>
                  <w:lang w:val="es-BO"/>
                </w:rPr>
                <w:t>https://ende.webex.com/ende-sp/j.php?MTID=m404c44743e3a2abdb8c7e5d77c483586</w:t>
              </w:r>
            </w:hyperlink>
          </w:p>
        </w:tc>
      </w:tr>
      <w:tr w:rsidR="009439C4" w:rsidRPr="008D67D2" w14:paraId="4BC187C2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AFDC8" w14:textId="77777777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6B952" w14:textId="77777777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06C8F" w14:textId="77777777" w:rsidR="009439C4" w:rsidRPr="00E809D7" w:rsidRDefault="009439C4" w:rsidP="009439C4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9439C4" w:rsidRPr="008D67D2" w14:paraId="76C3290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820733" w14:textId="77777777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Presentación de Propuestas Electrónicas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B14AE" w14:textId="77777777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5394B" w14:textId="77777777" w:rsidR="009439C4" w:rsidRPr="008D67D2" w:rsidRDefault="009439C4" w:rsidP="009439C4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3C32C" w14:textId="26B1AFD6" w:rsidR="009439C4" w:rsidRPr="00E809D7" w:rsidRDefault="009439C4" w:rsidP="009439C4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Miércoles, 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>15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de 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>noviembre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hasta horas 10:00 a.m. (a través del RUPE)</w:t>
            </w:r>
          </w:p>
        </w:tc>
      </w:tr>
      <w:tr w:rsidR="009439C4" w:rsidRPr="008D67D2" w14:paraId="264259D5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ACF29" w14:textId="77777777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A36FB" w14:textId="77777777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C01EB" w14:textId="77777777" w:rsidR="009439C4" w:rsidRPr="00E809D7" w:rsidRDefault="009439C4" w:rsidP="009439C4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9439C4" w:rsidRPr="008D67D2" w14:paraId="43D88E72" w14:textId="77777777" w:rsidTr="00002645">
        <w:trPr>
          <w:gridAfter w:val="1"/>
          <w:wAfter w:w="6" w:type="dxa"/>
          <w:trHeight w:val="538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7D0277" w14:textId="6446151E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Acto de Apertura de Propuestas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D47104" w14:textId="77777777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05B80" w14:textId="77777777" w:rsidR="009439C4" w:rsidRPr="008D67D2" w:rsidRDefault="009439C4" w:rsidP="009439C4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512EE" w14:textId="0246A084" w:rsidR="009439C4" w:rsidRPr="00E809D7" w:rsidRDefault="009439C4" w:rsidP="009439C4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Miércoles, 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>15 de noviembre</w:t>
            </w:r>
            <w:r w:rsidR="00E809D7"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>a horas 10:10 a.m. Av. Camacho N° 1413, esquina Loayza Edificio Ex BBA Piso 1 o ingresar a la plataforma</w:t>
            </w:r>
            <w:r w:rsidR="00D43210" w:rsidRPr="00E809D7">
              <w:rPr>
                <w:rFonts w:ascii="Arial" w:hAnsi="Arial" w:cs="Arial"/>
                <w:sz w:val="16"/>
                <w:szCs w:val="16"/>
                <w:lang w:val="es-BO"/>
              </w:rPr>
              <w:t>:</w:t>
            </w:r>
            <w:r w:rsidRPr="00E809D7"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</w:p>
          <w:p w14:paraId="1DE13EDF" w14:textId="108E6A0D" w:rsidR="009439C4" w:rsidRPr="00E809D7" w:rsidRDefault="00D43210" w:rsidP="009439C4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Pr="00E809D7"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https://ende.webex.com/ende-sp/j.php?MTID=m652244584d3e0f4eeba5452ca5f47c7f</w:t>
              </w:r>
            </w:hyperlink>
          </w:p>
          <w:p w14:paraId="7DC32E6A" w14:textId="47AEF45C" w:rsidR="009439C4" w:rsidRPr="00E809D7" w:rsidRDefault="009439C4" w:rsidP="009439C4">
            <w:pPr>
              <w:adjustRightInd w:val="0"/>
              <w:snapToGrid w:val="0"/>
              <w:rPr>
                <w:rFonts w:ascii="Arial" w:hAnsi="Arial" w:cs="Arial"/>
                <w:color w:val="00B0F0"/>
                <w:sz w:val="16"/>
                <w:szCs w:val="16"/>
                <w:lang w:val="es-BO"/>
              </w:rPr>
            </w:pPr>
          </w:p>
        </w:tc>
      </w:tr>
      <w:tr w:rsidR="009439C4" w:rsidRPr="008D67D2" w14:paraId="25DF9437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DD81A8" w14:textId="77777777" w:rsidR="009439C4" w:rsidRPr="008D67D2" w:rsidRDefault="009439C4" w:rsidP="009439C4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C3E67D" w14:textId="77777777" w:rsidR="009439C4" w:rsidRPr="008D67D2" w:rsidRDefault="009439C4" w:rsidP="009439C4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6E4F28" w14:textId="77777777" w:rsidR="009439C4" w:rsidRPr="008D67D2" w:rsidRDefault="009439C4" w:rsidP="009439C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</w:tbl>
    <w:p w14:paraId="0D45BDED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4793EC90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0E72463" w14:textId="35A9B86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7D066BF" w14:textId="6723040A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7102A21F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0D127F51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9AB0A3D" w14:textId="367210BB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1B48865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5E17A6A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0621E152" w14:textId="6CB781A2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CCDABBA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3DC14100" w14:textId="4DB0A4A1" w:rsidR="00837949" w:rsidRDefault="00837949"/>
    <w:p w14:paraId="43ABFA8E" w14:textId="683DDB49" w:rsidR="00EC1AE4" w:rsidRPr="00EC1AE4" w:rsidRDefault="00EC1AE4" w:rsidP="00EC1AE4"/>
    <w:p w14:paraId="2530C339" w14:textId="77777777" w:rsidR="00EC1AE4" w:rsidRPr="00EC1AE4" w:rsidRDefault="00EC1AE4" w:rsidP="00EC1AE4"/>
    <w:p w14:paraId="4B7E63E1" w14:textId="77777777" w:rsidR="00EC1AE4" w:rsidRPr="00EC1AE4" w:rsidRDefault="00EC1AE4" w:rsidP="00EC1AE4"/>
    <w:p w14:paraId="59CC0612" w14:textId="0E659CF9" w:rsidR="00EC1AE4" w:rsidRPr="00EC1AE4" w:rsidRDefault="00EC1AE4" w:rsidP="00EC1AE4"/>
    <w:p w14:paraId="5BBA5ACE" w14:textId="77777777" w:rsidR="00EC1AE4" w:rsidRDefault="00EC1AE4" w:rsidP="00EC1AE4"/>
    <w:p w14:paraId="36D09AE3" w14:textId="62CC063E" w:rsidR="00EC1AE4" w:rsidRPr="00EC1AE4" w:rsidRDefault="00EC1AE4" w:rsidP="00EC1AE4">
      <w:pPr>
        <w:tabs>
          <w:tab w:val="left" w:pos="3155"/>
        </w:tabs>
      </w:pPr>
      <w:r>
        <w:tab/>
      </w:r>
    </w:p>
    <w:sectPr w:rsidR="00EC1AE4" w:rsidRPr="00EC1AE4" w:rsidSect="00D75AA9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064DC"/>
    <w:multiLevelType w:val="hybridMultilevel"/>
    <w:tmpl w:val="7F0A3CF6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720" w:hanging="360"/>
      </w:pPr>
    </w:lvl>
    <w:lvl w:ilvl="2" w:tplc="400A001B" w:tentative="1">
      <w:start w:val="1"/>
      <w:numFmt w:val="lowerRoman"/>
      <w:lvlText w:val="%3."/>
      <w:lvlJc w:val="right"/>
      <w:pPr>
        <w:ind w:left="1440" w:hanging="180"/>
      </w:pPr>
    </w:lvl>
    <w:lvl w:ilvl="3" w:tplc="400A000F" w:tentative="1">
      <w:start w:val="1"/>
      <w:numFmt w:val="decimal"/>
      <w:lvlText w:val="%4."/>
      <w:lvlJc w:val="left"/>
      <w:pPr>
        <w:ind w:left="2160" w:hanging="360"/>
      </w:pPr>
    </w:lvl>
    <w:lvl w:ilvl="4" w:tplc="400A0019" w:tentative="1">
      <w:start w:val="1"/>
      <w:numFmt w:val="lowerLetter"/>
      <w:lvlText w:val="%5."/>
      <w:lvlJc w:val="left"/>
      <w:pPr>
        <w:ind w:left="2880" w:hanging="360"/>
      </w:pPr>
    </w:lvl>
    <w:lvl w:ilvl="5" w:tplc="400A001B" w:tentative="1">
      <w:start w:val="1"/>
      <w:numFmt w:val="lowerRoman"/>
      <w:lvlText w:val="%6."/>
      <w:lvlJc w:val="right"/>
      <w:pPr>
        <w:ind w:left="3600" w:hanging="180"/>
      </w:pPr>
    </w:lvl>
    <w:lvl w:ilvl="6" w:tplc="400A000F" w:tentative="1">
      <w:start w:val="1"/>
      <w:numFmt w:val="decimal"/>
      <w:lvlText w:val="%7."/>
      <w:lvlJc w:val="left"/>
      <w:pPr>
        <w:ind w:left="4320" w:hanging="360"/>
      </w:pPr>
    </w:lvl>
    <w:lvl w:ilvl="7" w:tplc="400A0019" w:tentative="1">
      <w:start w:val="1"/>
      <w:numFmt w:val="lowerLetter"/>
      <w:lvlText w:val="%8."/>
      <w:lvlJc w:val="left"/>
      <w:pPr>
        <w:ind w:left="5040" w:hanging="360"/>
      </w:pPr>
    </w:lvl>
    <w:lvl w:ilvl="8" w:tplc="400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49"/>
    <w:rsid w:val="00002645"/>
    <w:rsid w:val="000A7008"/>
    <w:rsid w:val="001860CC"/>
    <w:rsid w:val="0021033E"/>
    <w:rsid w:val="00227BCF"/>
    <w:rsid w:val="00456F55"/>
    <w:rsid w:val="00682673"/>
    <w:rsid w:val="00710E04"/>
    <w:rsid w:val="007C6AC7"/>
    <w:rsid w:val="00837949"/>
    <w:rsid w:val="00854183"/>
    <w:rsid w:val="009439C4"/>
    <w:rsid w:val="00A77E3D"/>
    <w:rsid w:val="00B349CE"/>
    <w:rsid w:val="00BA02BE"/>
    <w:rsid w:val="00D0756D"/>
    <w:rsid w:val="00D43210"/>
    <w:rsid w:val="00D75AA9"/>
    <w:rsid w:val="00DD0AAB"/>
    <w:rsid w:val="00E809D7"/>
    <w:rsid w:val="00E827CF"/>
    <w:rsid w:val="00EB0FC9"/>
    <w:rsid w:val="00EC1AE4"/>
    <w:rsid w:val="00ED4015"/>
    <w:rsid w:val="00EE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FF92"/>
  <w15:chartTrackingRefBased/>
  <w15:docId w15:val="{FF405071-2597-45C2-BFB3-93F2C1ED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9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837949"/>
    <w:pPr>
      <w:ind w:left="720"/>
    </w:pPr>
  </w:style>
  <w:style w:type="character" w:customStyle="1" w:styleId="PrrafodelistaCar">
    <w:name w:val="Párrafo de lista Car"/>
    <w:link w:val="Prrafodelista"/>
    <w:uiPriority w:val="34"/>
    <w:locked/>
    <w:rsid w:val="00837949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349C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4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nde.webex.com/ende-sp/j.php?MTID=m652244584d3e0f4eeba5452ca5f47c7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ende.webex.com/ende-sp/j.php?MTID=m404c44743e3a2abdb8c7e5d77c4835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coes.gob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Geovanna Wendy Sandoval Bascope</dc:creator>
  <cp:keywords/>
  <dc:description/>
  <cp:lastModifiedBy>Geovanna Wendy Sandoval Bascope</cp:lastModifiedBy>
  <cp:revision>13</cp:revision>
  <dcterms:created xsi:type="dcterms:W3CDTF">2023-08-01T15:57:00Z</dcterms:created>
  <dcterms:modified xsi:type="dcterms:W3CDTF">2023-10-18T14:41:00Z</dcterms:modified>
</cp:coreProperties>
</file>